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903" w:rsidRDefault="00254903">
      <w:pPr>
        <w:spacing w:before="120"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:rsidR="00254903" w:rsidRDefault="004F13D5">
      <w:pPr>
        <w:spacing w:before="120"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bCs/>
          <w:sz w:val="24"/>
          <w:szCs w:val="24"/>
        </w:rPr>
        <w:t xml:space="preserve">РЕГИСТРАЦИОННАЯ ФОРМА </w:t>
      </w:r>
    </w:p>
    <w:p w:rsidR="00254903" w:rsidRDefault="004F13D5">
      <w:pPr>
        <w:spacing w:before="120"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sz w:val="24"/>
          <w:szCs w:val="24"/>
        </w:rPr>
        <w:t xml:space="preserve">участия в </w:t>
      </w:r>
      <w:r w:rsidR="004C2C28">
        <w:rPr>
          <w:rFonts w:ascii="Times New Roman" w:hAnsi="Times New Roman" w:cs="Arial"/>
          <w:sz w:val="24"/>
          <w:szCs w:val="24"/>
        </w:rPr>
        <w:t>Семинаре</w:t>
      </w:r>
    </w:p>
    <w:p w:rsidR="00254903" w:rsidRDefault="004F13D5">
      <w:pPr>
        <w:spacing w:before="120" w:after="120" w:line="240" w:lineRule="auto"/>
        <w:jc w:val="center"/>
        <w:rPr>
          <w:rFonts w:ascii="Times New Roman" w:hAnsi="Times New Roman" w:cs="Times New Roman"/>
          <w:color w:val="2F5496" w:themeColor="accent1" w:themeShade="BF"/>
          <w:spacing w:val="-4"/>
        </w:rPr>
      </w:pPr>
      <w:r>
        <w:rPr>
          <w:rFonts w:ascii="Times New Roman" w:hAnsi="Times New Roman" w:cs="Times New Roman"/>
          <w:color w:val="2F5496" w:themeColor="accent1" w:themeShade="BF"/>
          <w:spacing w:val="-4"/>
          <w:sz w:val="24"/>
        </w:rPr>
        <w:t>«</w:t>
      </w:r>
      <w:r w:rsidR="004C2C28" w:rsidRPr="004C2C28">
        <w:rPr>
          <w:rFonts w:ascii="Times New Roman" w:hAnsi="Times New Roman" w:cs="Times New Roman"/>
          <w:color w:val="2F5496" w:themeColor="accent1" w:themeShade="BF"/>
          <w:spacing w:val="-4"/>
          <w:sz w:val="24"/>
        </w:rPr>
        <w:t>ПОВЫШЕНИЕ КАЧЕСТВА ТЕХНИЧЕ</w:t>
      </w:r>
      <w:r w:rsidR="004C2C28">
        <w:rPr>
          <w:rFonts w:ascii="Times New Roman" w:hAnsi="Times New Roman" w:cs="Times New Roman"/>
          <w:color w:val="2F5496" w:themeColor="accent1" w:themeShade="BF"/>
          <w:spacing w:val="-4"/>
          <w:sz w:val="24"/>
        </w:rPr>
        <w:t>СКОГО ОБСЛУЖИВАНИЯ И РЕМОНТА АС</w:t>
      </w:r>
      <w:r>
        <w:rPr>
          <w:rFonts w:ascii="Times New Roman" w:hAnsi="Times New Roman" w:cs="Times New Roman"/>
          <w:color w:val="2F5496" w:themeColor="accent1" w:themeShade="BF"/>
          <w:spacing w:val="-4"/>
          <w:sz w:val="24"/>
        </w:rPr>
        <w:t>»</w:t>
      </w:r>
    </w:p>
    <w:p w:rsidR="00254903" w:rsidRDefault="005C27D1">
      <w:pPr>
        <w:spacing w:before="119" w:after="113" w:line="240" w:lineRule="auto"/>
        <w:jc w:val="center"/>
      </w:pPr>
      <w:r>
        <w:rPr>
          <w:rFonts w:ascii="Times New Roman" w:hAnsi="Times New Roman" w:cs="Arial"/>
          <w:sz w:val="24"/>
          <w:szCs w:val="24"/>
        </w:rPr>
        <w:t>19-20</w:t>
      </w:r>
      <w:r w:rsidR="004C2C28">
        <w:rPr>
          <w:rFonts w:ascii="Times New Roman" w:hAnsi="Times New Roman" w:cs="Arial"/>
          <w:sz w:val="24"/>
          <w:szCs w:val="24"/>
        </w:rPr>
        <w:t xml:space="preserve"> мая</w:t>
      </w:r>
      <w:r w:rsidR="004F13D5">
        <w:rPr>
          <w:rFonts w:ascii="Times New Roman" w:hAnsi="Times New Roman" w:cs="Arial"/>
          <w:sz w:val="24"/>
          <w:szCs w:val="24"/>
        </w:rPr>
        <w:t xml:space="preserve"> 202</w:t>
      </w:r>
      <w:r>
        <w:rPr>
          <w:rFonts w:ascii="Times New Roman" w:hAnsi="Times New Roman" w:cs="Arial"/>
          <w:sz w:val="24"/>
          <w:szCs w:val="24"/>
        </w:rPr>
        <w:t>6</w:t>
      </w:r>
      <w:r w:rsidR="004F13D5">
        <w:rPr>
          <w:rFonts w:ascii="Times New Roman" w:hAnsi="Times New Roman" w:cs="Arial"/>
          <w:sz w:val="24"/>
          <w:szCs w:val="24"/>
        </w:rPr>
        <w:t xml:space="preserve"> г.</w:t>
      </w:r>
    </w:p>
    <w:tbl>
      <w:tblPr>
        <w:tblStyle w:val="afa"/>
        <w:tblW w:w="9486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5096"/>
      </w:tblGrid>
      <w:tr w:rsidR="00254903">
        <w:trPr>
          <w:trHeight w:val="390"/>
        </w:trPr>
        <w:tc>
          <w:tcPr>
            <w:tcW w:w="9486" w:type="dxa"/>
            <w:gridSpan w:val="3"/>
            <w:vAlign w:val="center"/>
          </w:tcPr>
          <w:p w:rsidR="00254903" w:rsidRDefault="004F13D5" w:rsidP="004C2C28">
            <w:pPr>
              <w:pStyle w:val="af3"/>
              <w:widowControl w:val="0"/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  <w:t xml:space="preserve">Сведения об участнике </w:t>
            </w:r>
            <w:r w:rsidR="004C2C28"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  <w:t>Семинара</w:t>
            </w:r>
          </w:p>
        </w:tc>
      </w:tr>
      <w:tr w:rsidR="00254903">
        <w:trPr>
          <w:trHeight w:val="610"/>
        </w:trPr>
        <w:tc>
          <w:tcPr>
            <w:tcW w:w="675" w:type="dxa"/>
            <w:tcBorders>
              <w:top w:val="nil"/>
            </w:tcBorders>
            <w:vAlign w:val="center"/>
          </w:tcPr>
          <w:p w:rsidR="00254903" w:rsidRDefault="00254903">
            <w:pPr>
              <w:pStyle w:val="af3"/>
              <w:widowControl w:val="0"/>
              <w:numPr>
                <w:ilvl w:val="0"/>
                <w:numId w:val="2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nil"/>
            </w:tcBorders>
            <w:vAlign w:val="center"/>
          </w:tcPr>
          <w:p w:rsidR="00254903" w:rsidRDefault="004F13D5">
            <w:pPr>
              <w:pStyle w:val="af3"/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 xml:space="preserve">ФИО </w:t>
            </w:r>
          </w:p>
        </w:tc>
        <w:tc>
          <w:tcPr>
            <w:tcW w:w="5096" w:type="dxa"/>
            <w:tcBorders>
              <w:top w:val="nil"/>
            </w:tcBorders>
            <w:vAlign w:val="center"/>
          </w:tcPr>
          <w:p w:rsidR="00254903" w:rsidRPr="002B7BA7" w:rsidRDefault="004F13D5">
            <w:pPr>
              <w:pStyle w:val="af3"/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 w:rsidRPr="002B7BA7">
              <w:rPr>
                <w:rFonts w:ascii="Times New Roman" w:eastAsia="Calibri" w:hAnsi="Times New Roman"/>
                <w:iCs/>
                <w:kern w:val="0"/>
                <w:sz w:val="24"/>
                <w:szCs w:val="24"/>
              </w:rPr>
              <w:t>Фамилия Имя Отчество</w:t>
            </w:r>
          </w:p>
        </w:tc>
      </w:tr>
      <w:tr w:rsidR="00254903">
        <w:trPr>
          <w:trHeight w:val="610"/>
        </w:trPr>
        <w:tc>
          <w:tcPr>
            <w:tcW w:w="675" w:type="dxa"/>
            <w:tcBorders>
              <w:top w:val="nil"/>
            </w:tcBorders>
            <w:vAlign w:val="center"/>
          </w:tcPr>
          <w:p w:rsidR="00254903" w:rsidRDefault="00254903">
            <w:pPr>
              <w:pStyle w:val="af3"/>
              <w:widowControl w:val="0"/>
              <w:numPr>
                <w:ilvl w:val="0"/>
                <w:numId w:val="2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nil"/>
            </w:tcBorders>
            <w:vAlign w:val="center"/>
          </w:tcPr>
          <w:p w:rsidR="00254903" w:rsidRDefault="004F13D5">
            <w:pPr>
              <w:pStyle w:val="af3"/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>Гражданство</w:t>
            </w:r>
          </w:p>
        </w:tc>
        <w:tc>
          <w:tcPr>
            <w:tcW w:w="5096" w:type="dxa"/>
            <w:tcBorders>
              <w:top w:val="nil"/>
            </w:tcBorders>
            <w:vAlign w:val="center"/>
          </w:tcPr>
          <w:p w:rsidR="00254903" w:rsidRPr="002B7BA7" w:rsidRDefault="00254903">
            <w:pPr>
              <w:pStyle w:val="af3"/>
              <w:widowControl w:val="0"/>
              <w:spacing w:after="0"/>
              <w:ind w:left="0"/>
              <w:rPr>
                <w:rFonts w:ascii="Times New Roman" w:eastAsia="Calibri" w:hAnsi="Times New Roman"/>
                <w:iCs/>
                <w:kern w:val="0"/>
                <w:sz w:val="24"/>
                <w:szCs w:val="24"/>
              </w:rPr>
            </w:pPr>
          </w:p>
        </w:tc>
      </w:tr>
      <w:tr w:rsidR="00254903">
        <w:trPr>
          <w:trHeight w:val="610"/>
        </w:trPr>
        <w:tc>
          <w:tcPr>
            <w:tcW w:w="675" w:type="dxa"/>
            <w:tcBorders>
              <w:top w:val="nil"/>
            </w:tcBorders>
            <w:vAlign w:val="center"/>
          </w:tcPr>
          <w:p w:rsidR="00254903" w:rsidRDefault="00254903">
            <w:pPr>
              <w:pStyle w:val="af3"/>
              <w:widowControl w:val="0"/>
              <w:numPr>
                <w:ilvl w:val="0"/>
                <w:numId w:val="2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nil"/>
            </w:tcBorders>
            <w:vAlign w:val="center"/>
          </w:tcPr>
          <w:p w:rsidR="00254903" w:rsidRDefault="004F13D5">
            <w:pPr>
              <w:pStyle w:val="af3"/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 xml:space="preserve">Ведомственная принадлежность организации; </w:t>
            </w: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br/>
              <w:t>дивизион (при наличии)</w:t>
            </w:r>
          </w:p>
        </w:tc>
        <w:tc>
          <w:tcPr>
            <w:tcW w:w="5096" w:type="dxa"/>
            <w:tcBorders>
              <w:top w:val="nil"/>
            </w:tcBorders>
            <w:vAlign w:val="center"/>
          </w:tcPr>
          <w:p w:rsidR="00254903" w:rsidRPr="002B7BA7" w:rsidRDefault="004F13D5">
            <w:pPr>
              <w:pStyle w:val="af3"/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 w:rsidRPr="002B7BA7">
              <w:rPr>
                <w:rFonts w:ascii="Times New Roman" w:eastAsia="Calibri" w:hAnsi="Times New Roman"/>
                <w:iCs/>
                <w:kern w:val="0"/>
                <w:sz w:val="24"/>
                <w:szCs w:val="24"/>
              </w:rPr>
              <w:t>Госкорпорация «Росатом» (АО Концерн Росэнергоатом»), Минобрнауки и т.д.</w:t>
            </w:r>
          </w:p>
        </w:tc>
      </w:tr>
      <w:tr w:rsidR="00254903">
        <w:trPr>
          <w:trHeight w:val="610"/>
        </w:trPr>
        <w:tc>
          <w:tcPr>
            <w:tcW w:w="675" w:type="dxa"/>
            <w:tcBorders>
              <w:top w:val="nil"/>
            </w:tcBorders>
            <w:vAlign w:val="center"/>
          </w:tcPr>
          <w:p w:rsidR="00254903" w:rsidRDefault="00254903">
            <w:pPr>
              <w:pStyle w:val="af3"/>
              <w:widowControl w:val="0"/>
              <w:numPr>
                <w:ilvl w:val="0"/>
                <w:numId w:val="2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nil"/>
            </w:tcBorders>
            <w:vAlign w:val="center"/>
          </w:tcPr>
          <w:p w:rsidR="00254903" w:rsidRDefault="004F13D5">
            <w:pPr>
              <w:pStyle w:val="af3"/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096" w:type="dxa"/>
            <w:tcBorders>
              <w:top w:val="nil"/>
            </w:tcBorders>
            <w:vAlign w:val="center"/>
          </w:tcPr>
          <w:p w:rsidR="00254903" w:rsidRPr="002B7BA7" w:rsidRDefault="004F13D5">
            <w:pPr>
              <w:pStyle w:val="af3"/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 w:rsidRPr="002B7BA7">
              <w:rPr>
                <w:rFonts w:ascii="Times New Roman" w:eastAsia="Calibri" w:hAnsi="Times New Roman"/>
                <w:iCs/>
                <w:kern w:val="0"/>
                <w:sz w:val="24"/>
                <w:szCs w:val="24"/>
              </w:rPr>
              <w:t xml:space="preserve">Полное и сокращенное наименование организации </w:t>
            </w:r>
          </w:p>
        </w:tc>
      </w:tr>
      <w:tr w:rsidR="00254903">
        <w:trPr>
          <w:trHeight w:val="610"/>
        </w:trPr>
        <w:tc>
          <w:tcPr>
            <w:tcW w:w="675" w:type="dxa"/>
            <w:vAlign w:val="center"/>
          </w:tcPr>
          <w:p w:rsidR="00254903" w:rsidRDefault="00254903">
            <w:pPr>
              <w:pStyle w:val="af3"/>
              <w:widowControl w:val="0"/>
              <w:numPr>
                <w:ilvl w:val="0"/>
                <w:numId w:val="2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:rsidR="00254903" w:rsidRDefault="004F13D5">
            <w:pPr>
              <w:pStyle w:val="af3"/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>Почтовый (юридический) адрес организации; сайт</w:t>
            </w:r>
          </w:p>
        </w:tc>
        <w:tc>
          <w:tcPr>
            <w:tcW w:w="5096" w:type="dxa"/>
            <w:vAlign w:val="center"/>
          </w:tcPr>
          <w:p w:rsidR="00254903" w:rsidRPr="002B7BA7" w:rsidRDefault="004F13D5">
            <w:pPr>
              <w:pStyle w:val="af3"/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 w:rsidRPr="002B7BA7">
              <w:rPr>
                <w:rFonts w:ascii="Times New Roman" w:eastAsia="Calibri" w:hAnsi="Times New Roman"/>
                <w:iCs/>
                <w:kern w:val="0"/>
                <w:sz w:val="24"/>
                <w:szCs w:val="24"/>
              </w:rPr>
              <w:t xml:space="preserve">Калужская обл., Обнинск, ул. Курчатова, 21, 249031; </w:t>
            </w:r>
            <w:hyperlink r:id="rId8">
              <w:r w:rsidRPr="002B7BA7">
                <w:rPr>
                  <w:rFonts w:ascii="Times New Roman" w:eastAsia="Calibri" w:hAnsi="Times New Roman"/>
                  <w:iCs/>
                  <w:kern w:val="0"/>
                  <w:sz w:val="24"/>
                  <w:szCs w:val="24"/>
                </w:rPr>
                <w:t>www.rosatomtech.ru</w:t>
              </w:r>
            </w:hyperlink>
            <w:r w:rsidRPr="002B7BA7">
              <w:rPr>
                <w:rFonts w:ascii="Times New Roman" w:eastAsia="Calibri" w:hAnsi="Times New Roman"/>
                <w:iCs/>
                <w:kern w:val="0"/>
                <w:sz w:val="24"/>
                <w:szCs w:val="24"/>
              </w:rPr>
              <w:t xml:space="preserve"> </w:t>
            </w:r>
          </w:p>
        </w:tc>
      </w:tr>
      <w:tr w:rsidR="00254903">
        <w:trPr>
          <w:trHeight w:val="610"/>
        </w:trPr>
        <w:tc>
          <w:tcPr>
            <w:tcW w:w="675" w:type="dxa"/>
            <w:tcBorders>
              <w:top w:val="nil"/>
            </w:tcBorders>
            <w:vAlign w:val="center"/>
          </w:tcPr>
          <w:p w:rsidR="00254903" w:rsidRDefault="00254903">
            <w:pPr>
              <w:pStyle w:val="af3"/>
              <w:widowControl w:val="0"/>
              <w:numPr>
                <w:ilvl w:val="0"/>
                <w:numId w:val="2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nil"/>
            </w:tcBorders>
            <w:vAlign w:val="center"/>
          </w:tcPr>
          <w:p w:rsidR="00254903" w:rsidRDefault="004F13D5">
            <w:pPr>
              <w:pStyle w:val="af3"/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>Должность</w:t>
            </w:r>
          </w:p>
        </w:tc>
        <w:tc>
          <w:tcPr>
            <w:tcW w:w="5096" w:type="dxa"/>
            <w:tcBorders>
              <w:top w:val="nil"/>
            </w:tcBorders>
            <w:vAlign w:val="center"/>
          </w:tcPr>
          <w:p w:rsidR="00254903" w:rsidRPr="002B7BA7" w:rsidRDefault="00254903">
            <w:pPr>
              <w:pStyle w:val="af3"/>
              <w:widowControl w:val="0"/>
              <w:spacing w:after="0"/>
              <w:ind w:left="0"/>
              <w:rPr>
                <w:rFonts w:ascii="Times New Roman" w:hAnsi="Times New Roman"/>
                <w:iCs/>
                <w:kern w:val="0"/>
                <w:sz w:val="24"/>
                <w:szCs w:val="24"/>
              </w:rPr>
            </w:pPr>
          </w:p>
        </w:tc>
      </w:tr>
      <w:tr w:rsidR="00254903">
        <w:trPr>
          <w:trHeight w:val="610"/>
        </w:trPr>
        <w:tc>
          <w:tcPr>
            <w:tcW w:w="675" w:type="dxa"/>
            <w:tcBorders>
              <w:top w:val="nil"/>
            </w:tcBorders>
            <w:vAlign w:val="center"/>
          </w:tcPr>
          <w:p w:rsidR="00254903" w:rsidRDefault="00254903">
            <w:pPr>
              <w:pStyle w:val="af3"/>
              <w:widowControl w:val="0"/>
              <w:numPr>
                <w:ilvl w:val="0"/>
                <w:numId w:val="2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nil"/>
            </w:tcBorders>
            <w:vAlign w:val="center"/>
          </w:tcPr>
          <w:p w:rsidR="00254903" w:rsidRDefault="004F13D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  <w:t xml:space="preserve">Телефон/факс контактного лица </w:t>
            </w:r>
            <w:r>
              <w:rPr>
                <w:rFonts w:ascii="Times New Roman" w:eastAsia="Calibri" w:hAnsi="Times New Roman" w:cs="Arial"/>
                <w:sz w:val="24"/>
                <w:szCs w:val="24"/>
              </w:rPr>
              <w:t>(рабочий / личный)</w:t>
            </w:r>
          </w:p>
        </w:tc>
        <w:tc>
          <w:tcPr>
            <w:tcW w:w="5096" w:type="dxa"/>
            <w:tcBorders>
              <w:top w:val="nil"/>
            </w:tcBorders>
            <w:vAlign w:val="center"/>
          </w:tcPr>
          <w:p w:rsidR="00254903" w:rsidRPr="002B7BA7" w:rsidRDefault="004F13D5">
            <w:pPr>
              <w:pStyle w:val="af3"/>
              <w:widowControl w:val="0"/>
              <w:spacing w:after="0"/>
              <w:ind w:left="0"/>
              <w:rPr>
                <w:rFonts w:ascii="Calibri" w:eastAsia="Calibri" w:hAnsi="Calibri"/>
              </w:rPr>
            </w:pPr>
            <w:r w:rsidRPr="002B7BA7">
              <w:rPr>
                <w:rFonts w:ascii="Times New Roman" w:eastAsia="Calibri" w:hAnsi="Times New Roman"/>
                <w:iCs/>
                <w:kern w:val="0"/>
                <w:sz w:val="24"/>
                <w:szCs w:val="24"/>
              </w:rPr>
              <w:t xml:space="preserve">+7 (код города) ХХХ ХХ-ХХ, </w:t>
            </w:r>
            <w:r w:rsidRPr="002B7BA7">
              <w:rPr>
                <w:rFonts w:ascii="Times New Roman" w:eastAsia="Calibri" w:hAnsi="Times New Roman"/>
                <w:iCs/>
                <w:kern w:val="0"/>
                <w:sz w:val="24"/>
                <w:szCs w:val="24"/>
              </w:rPr>
              <w:br/>
              <w:t>+ 7 ХХХ ХХХ-ХХ-ХХ</w:t>
            </w:r>
          </w:p>
        </w:tc>
      </w:tr>
      <w:tr w:rsidR="00254903">
        <w:trPr>
          <w:trHeight w:val="610"/>
        </w:trPr>
        <w:tc>
          <w:tcPr>
            <w:tcW w:w="675" w:type="dxa"/>
            <w:vAlign w:val="center"/>
          </w:tcPr>
          <w:p w:rsidR="00254903" w:rsidRDefault="00254903">
            <w:pPr>
              <w:pStyle w:val="af3"/>
              <w:widowControl w:val="0"/>
              <w:numPr>
                <w:ilvl w:val="0"/>
                <w:numId w:val="2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:rsidR="00254903" w:rsidRDefault="004F13D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096" w:type="dxa"/>
            <w:vAlign w:val="center"/>
          </w:tcPr>
          <w:p w:rsidR="00254903" w:rsidRDefault="00254903">
            <w:pPr>
              <w:pStyle w:val="af3"/>
              <w:widowControl w:val="0"/>
              <w:spacing w:after="0"/>
              <w:ind w:left="0"/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</w:pPr>
          </w:p>
        </w:tc>
      </w:tr>
    </w:tbl>
    <w:p w:rsidR="00254903" w:rsidRPr="00434E87" w:rsidRDefault="004F13D5">
      <w:pPr>
        <w:spacing w:before="113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Заполненную ре</w:t>
      </w:r>
      <w:r w:rsidR="004C2C28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гистрационную форму в срок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2C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C27D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отправьте, пожалуйста</w:t>
      </w:r>
      <w:r w:rsidR="004C2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электронной почте на адрес: </w:t>
      </w:r>
      <w:r w:rsidR="00325E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25E8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"mailto:</w:instrText>
      </w:r>
      <w:r w:rsidR="00325E87" w:rsidRPr="00AD027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AlSKozyr@rosatom.ru</w:instrText>
      </w:r>
      <w:r w:rsidR="00325E8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" </w:instrText>
      </w:r>
      <w:r w:rsidR="00325E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25E87" w:rsidRPr="00893BAC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AlSKozyr</w:t>
      </w:r>
      <w:r w:rsidR="00325E87" w:rsidRPr="00893BAC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325E87" w:rsidRPr="00893BAC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r</w:t>
      </w:r>
      <w:r w:rsidR="00325E87" w:rsidRPr="00893BAC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osatom.ru</w:t>
      </w:r>
      <w:r w:rsidR="00325E8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Start w:id="0" w:name="_GoBack"/>
      <w:bookmarkEnd w:id="0"/>
    </w:p>
    <w:p w:rsidR="00254903" w:rsidRDefault="004F13D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письма: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Регистрационная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форма_</w:t>
      </w:r>
      <w:r w:rsidR="004C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ТОР</w:t>
      </w:r>
      <w:proofErr w:type="spellEnd"/>
    </w:p>
    <w:p w:rsidR="00254903" w:rsidRDefault="004F13D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файла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Иванов И.И.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  <w:r>
        <w:t xml:space="preserve"> </w:t>
      </w:r>
      <w:r w:rsidR="004C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Регистрационная </w:t>
      </w:r>
      <w:proofErr w:type="spellStart"/>
      <w:r w:rsidR="004C2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форма_ТОР</w:t>
      </w:r>
      <w:proofErr w:type="spellEnd"/>
    </w:p>
    <w:sectPr w:rsidR="00254903">
      <w:headerReference w:type="default" r:id="rId9"/>
      <w:footerReference w:type="default" r:id="rId10"/>
      <w:pgSz w:w="11906" w:h="16838"/>
      <w:pgMar w:top="1134" w:right="850" w:bottom="1134" w:left="1701" w:header="227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4B17" w:rsidRDefault="00564B17">
      <w:pPr>
        <w:spacing w:after="0" w:line="240" w:lineRule="auto"/>
      </w:pPr>
      <w:r>
        <w:separator/>
      </w:r>
    </w:p>
  </w:endnote>
  <w:endnote w:type="continuationSeparator" w:id="0">
    <w:p w:rsidR="00564B17" w:rsidRDefault="0056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Times New Roman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903" w:rsidRDefault="004F13D5">
    <w:pPr>
      <w:pStyle w:val="a7"/>
      <w:tabs>
        <w:tab w:val="left" w:pos="142"/>
      </w:tabs>
      <w:ind w:left="-1701"/>
    </w:pPr>
    <w:r>
      <w:rPr>
        <w:noProof/>
        <w:lang w:eastAsia="ru-RU"/>
      </w:rPr>
      <w:drawing>
        <wp:inline distT="0" distB="0" distL="0" distR="0">
          <wp:extent cx="7581900" cy="1564005"/>
          <wp:effectExtent l="0" t="0" r="0" b="0"/>
          <wp:docPr id="2" name="Изображение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Изображение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564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4B17" w:rsidRDefault="00564B17">
      <w:pPr>
        <w:spacing w:after="0" w:line="240" w:lineRule="auto"/>
      </w:pPr>
      <w:r>
        <w:separator/>
      </w:r>
    </w:p>
  </w:footnote>
  <w:footnote w:type="continuationSeparator" w:id="0">
    <w:p w:rsidR="00564B17" w:rsidRDefault="00564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903" w:rsidRDefault="004F13D5">
    <w:pPr>
      <w:spacing w:before="120" w:after="0" w:line="240" w:lineRule="auto"/>
      <w:ind w:left="3828"/>
      <w:jc w:val="right"/>
      <w:rPr>
        <w:rFonts w:ascii="Times New Roman" w:hAnsi="Times New Roman" w:cs="Times New Roman"/>
        <w:sz w:val="24"/>
        <w:szCs w:val="24"/>
      </w:rPr>
    </w:pPr>
    <w:r>
      <w:rPr>
        <w:noProof/>
        <w:lang w:eastAsia="ru-RU"/>
      </w:rPr>
      <w:drawing>
        <wp:anchor distT="0" distB="0" distL="0" distR="0" simplePos="0" relativeHeight="2" behindDoc="1" locked="0" layoutInCell="0" allowOverlap="1">
          <wp:simplePos x="0" y="0"/>
          <wp:positionH relativeFrom="margin">
            <wp:align>left</wp:align>
          </wp:positionH>
          <wp:positionV relativeFrom="paragraph">
            <wp:posOffset>83820</wp:posOffset>
          </wp:positionV>
          <wp:extent cx="1419225" cy="565785"/>
          <wp:effectExtent l="0" t="0" r="0" b="0"/>
          <wp:wrapNone/>
          <wp:docPr id="1" name="Рисунок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565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АНО ДПО «Техническая академия Росатома»</w:t>
    </w:r>
  </w:p>
  <w:p w:rsidR="00254903" w:rsidRDefault="004F13D5">
    <w:pPr>
      <w:spacing w:before="120" w:after="0" w:line="240" w:lineRule="auto"/>
      <w:ind w:left="3828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Калужская обл., Обнинск, ул. Курчатова, 21, 249031 </w:t>
    </w:r>
    <w:hyperlink r:id="rId2">
      <w:r>
        <w:rPr>
          <w:rFonts w:ascii="Times New Roman" w:hAnsi="Times New Roman" w:cs="Times New Roman"/>
          <w:sz w:val="24"/>
          <w:szCs w:val="24"/>
        </w:rPr>
        <w:t>www.rosatomtech.ru</w:t>
      </w:r>
    </w:hyperlink>
  </w:p>
  <w:p w:rsidR="00254903" w:rsidRDefault="004F13D5">
    <w:pPr>
      <w:pStyle w:val="a5"/>
      <w:jc w:val="right"/>
      <w:rPr>
        <w:color w:val="4472C4" w:themeColor="accent1"/>
      </w:rPr>
    </w:pPr>
    <w:r>
      <w:rPr>
        <w:color w:val="4472C4" w:themeColor="accent1"/>
      </w:rPr>
      <w:t>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C57E6"/>
    <w:multiLevelType w:val="multilevel"/>
    <w:tmpl w:val="CDF23F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7F2267"/>
    <w:multiLevelType w:val="multilevel"/>
    <w:tmpl w:val="04EC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519B6063"/>
    <w:multiLevelType w:val="multilevel"/>
    <w:tmpl w:val="EA707E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903"/>
    <w:rsid w:val="00254903"/>
    <w:rsid w:val="002B7BA7"/>
    <w:rsid w:val="00325E87"/>
    <w:rsid w:val="00434E87"/>
    <w:rsid w:val="004C2C28"/>
    <w:rsid w:val="004F13D5"/>
    <w:rsid w:val="00564B17"/>
    <w:rsid w:val="005C27D1"/>
    <w:rsid w:val="00A72A3A"/>
    <w:rsid w:val="00CF76E4"/>
    <w:rsid w:val="00DB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16E61-7A1A-486A-A099-C5284BCB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A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6A4A20"/>
    <w:rPr>
      <w:color w:val="605E5C"/>
      <w:shd w:val="clear" w:color="auto" w:fill="E1DFDD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A426D1"/>
  </w:style>
  <w:style w:type="character" w:customStyle="1" w:styleId="a6">
    <w:name w:val="Нижний колонтитул Знак"/>
    <w:basedOn w:val="a0"/>
    <w:link w:val="a7"/>
    <w:uiPriority w:val="99"/>
    <w:qFormat/>
    <w:rsid w:val="00A426D1"/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921A02"/>
    <w:rPr>
      <w:color w:val="605E5C"/>
      <w:shd w:val="clear" w:color="auto" w:fill="E1DFDD"/>
    </w:rPr>
  </w:style>
  <w:style w:type="character" w:customStyle="1" w:styleId="a8">
    <w:name w:val="Маркеры"/>
    <w:qFormat/>
    <w:rPr>
      <w:rFonts w:ascii="OpenSymbol" w:eastAsia="OpenSymbol" w:hAnsi="OpenSymbol" w:cs="OpenSymbol"/>
    </w:rPr>
  </w:style>
  <w:style w:type="character" w:customStyle="1" w:styleId="a9">
    <w:name w:val="Символ сноски"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b">
    <w:name w:val="Символ концевой сноски"/>
    <w:qFormat/>
    <w:rPr>
      <w:vertAlign w:val="superscript"/>
    </w:rPr>
  </w:style>
  <w:style w:type="character" w:styleId="ac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d">
    <w:name w:val="FollowedHyperlink"/>
    <w:rPr>
      <w:color w:val="800000"/>
      <w:u w:val="single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Noto Sans Devanagari"/>
    </w:rPr>
  </w:style>
  <w:style w:type="paragraph" w:styleId="af3">
    <w:name w:val="List Paragraph"/>
    <w:basedOn w:val="a"/>
    <w:uiPriority w:val="34"/>
    <w:qFormat/>
    <w:rsid w:val="00516166"/>
    <w:pPr>
      <w:ind w:left="720"/>
      <w:contextualSpacing/>
    </w:pPr>
  </w:style>
  <w:style w:type="paragraph" w:styleId="af4">
    <w:name w:val="Normal (Web)"/>
    <w:basedOn w:val="a"/>
    <w:uiPriority w:val="99"/>
    <w:semiHidden/>
    <w:unhideWhenUsed/>
    <w:qFormat/>
    <w:rsid w:val="0019128D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5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A426D1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A426D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6">
    <w:name w:val="Содержимое врезки"/>
    <w:basedOn w:val="a"/>
    <w:qFormat/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styleId="af9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a">
    <w:name w:val="Table Grid"/>
    <w:basedOn w:val="a1"/>
    <w:uiPriority w:val="39"/>
    <w:rsid w:val="006A0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5">
    <w:name w:val="Grid Table 5 Dark Accent 5"/>
    <w:basedOn w:val="a1"/>
    <w:uiPriority w:val="50"/>
    <w:rsid w:val="00A2675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atomtech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satomtech.r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D0C2E-1F70-4E7A-A066-5413A140B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АНО ДПО «Техническая академия Росатома» Калужская обл., Обнинск, ул. Курчатова, 21, 249031 www.rosatomtech.ru</vt:lpstr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АНО ДПО «Техническая академия Росатома» Калужская обл., Обнинск, ул. Курчатова, 21, 249031 www.rosatomtech.ru</dc:title>
  <dc:subject/>
  <dc:creator>Оксана Александрова</dc:creator>
  <dc:description/>
  <cp:lastModifiedBy>Ларионов Сергей Викторович</cp:lastModifiedBy>
  <cp:revision>4</cp:revision>
  <cp:lastPrinted>2024-01-09T09:20:00Z</cp:lastPrinted>
  <dcterms:created xsi:type="dcterms:W3CDTF">2026-01-15T06:28:00Z</dcterms:created>
  <dcterms:modified xsi:type="dcterms:W3CDTF">2026-01-26T07:32:00Z</dcterms:modified>
  <dc:language>ru-RU</dc:language>
</cp:coreProperties>
</file>